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73D" w:rsidRDefault="00D2173D">
      <w:r>
        <w:t>FICHE TUTO EMPLOYEUR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Vous</w:t>
      </w:r>
      <w:r>
        <w:t xml:space="preserve"> êtes employeur, vous souhaitez </w:t>
      </w:r>
      <w:r w:rsidRPr="00D2173D">
        <w:t>sensib</w:t>
      </w:r>
      <w:r>
        <w:t xml:space="preserve">iliser vos collaborateurs et/ou </w:t>
      </w:r>
      <w:r w:rsidRPr="00D2173D">
        <w:t xml:space="preserve">vous êtes à la </w:t>
      </w:r>
      <w:r>
        <w:t xml:space="preserve">recherche de nouveaux talents ? </w:t>
      </w:r>
      <w:r w:rsidRPr="00D2173D">
        <w:t xml:space="preserve">Le </w:t>
      </w:r>
      <w:proofErr w:type="spellStart"/>
      <w:r w:rsidRPr="00D2173D">
        <w:t>DuoDay</w:t>
      </w:r>
      <w:proofErr w:type="spellEnd"/>
      <w:r>
        <w:t xml:space="preserve">, le 19 novembre, </w:t>
      </w:r>
      <w:r w:rsidRPr="00D2173D">
        <w:t>peut vous intéresser !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 xml:space="preserve">Qu’est-ce que le </w:t>
      </w:r>
      <w:proofErr w:type="spellStart"/>
      <w:r w:rsidRPr="00D2173D">
        <w:t>DuoDay</w:t>
      </w:r>
      <w:proofErr w:type="spellEnd"/>
      <w:r w:rsidRPr="00D2173D">
        <w:t xml:space="preserve"> ?</w:t>
      </w: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Une opération européenne</w:t>
      </w:r>
      <w:r>
        <w:t xml:space="preserve"> à laquelle la France participe </w:t>
      </w:r>
      <w:r w:rsidRPr="00D2173D">
        <w:t>depuis 2018.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Le principe : créer un duo entre une perso</w:t>
      </w:r>
      <w:r>
        <w:t xml:space="preserve">nne en situation de handicap et </w:t>
      </w:r>
      <w:r w:rsidRPr="00D2173D">
        <w:t>un collaborateur d’une entreprise privée ou p</w:t>
      </w:r>
      <w:r>
        <w:t xml:space="preserve">ublique, pour passer la journée </w:t>
      </w:r>
      <w:r w:rsidRPr="00D2173D">
        <w:t>ensemble, en présentiel ou distance.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La crise ne doit pas empêcher ces formidable</w:t>
      </w:r>
      <w:r>
        <w:t xml:space="preserve">s rencontres professionnelles : </w:t>
      </w:r>
      <w:r w:rsidRPr="00D2173D">
        <w:t xml:space="preserve">handicap ne veut pas dire vulnérabilité mais le </w:t>
      </w:r>
      <w:r>
        <w:t xml:space="preserve">cas échéant, si besoin, adaptez </w:t>
      </w:r>
      <w:r w:rsidRPr="00D2173D">
        <w:t>la forme a</w:t>
      </w:r>
      <w:r>
        <w:t xml:space="preserve">vec des rencontres </w:t>
      </w:r>
      <w:proofErr w:type="gramStart"/>
      <w:r>
        <w:t xml:space="preserve">virtuelles  </w:t>
      </w:r>
      <w:r w:rsidRPr="00D2173D">
        <w:t>pr</w:t>
      </w:r>
      <w:r>
        <w:t>oposez</w:t>
      </w:r>
      <w:proofErr w:type="gramEnd"/>
      <w:r>
        <w:t xml:space="preserve"> des cafés zoom, des duos </w:t>
      </w:r>
      <w:r w:rsidRPr="00D2173D">
        <w:t>inversés, un suivi de la journée d</w:t>
      </w:r>
      <w:r>
        <w:t xml:space="preserve">u collaborateur avec des points réguliers en </w:t>
      </w:r>
      <w:r w:rsidRPr="00D2173D">
        <w:t>visioconférence, ...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Comment participer ?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  <w:r>
        <w:t>V</w:t>
      </w:r>
      <w:r w:rsidRPr="00D2173D">
        <w:t>ous vous connectez sur duoday.fr et vous cré</w:t>
      </w:r>
      <w:r>
        <w:t>ez le compte de l’organisation,</w:t>
      </w: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proofErr w:type="gramStart"/>
      <w:r w:rsidRPr="00D2173D">
        <w:t>vous</w:t>
      </w:r>
      <w:proofErr w:type="gramEnd"/>
      <w:r w:rsidRPr="00D2173D">
        <w:t xml:space="preserve"> déposez les offres de duos proposées par vos collaborateurs,</w:t>
      </w: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proofErr w:type="gramStart"/>
      <w:r w:rsidRPr="00D2173D">
        <w:t>les</w:t>
      </w:r>
      <w:proofErr w:type="gramEnd"/>
      <w:r w:rsidRPr="00D2173D">
        <w:t xml:space="preserve"> personnes en situation de handicap se posi</w:t>
      </w:r>
      <w:r>
        <w:t xml:space="preserve">tionnent sur les offres qui les </w:t>
      </w:r>
      <w:r w:rsidRPr="00D2173D">
        <w:t xml:space="preserve">intéressent. Elles peuvent rechercher un emploi, </w:t>
      </w:r>
      <w:r>
        <w:t xml:space="preserve">suivre des études ou travailler </w:t>
      </w:r>
      <w:r w:rsidRPr="00D2173D">
        <w:t>en milieu protégé.</w:t>
      </w: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>
        <w:t>V</w:t>
      </w:r>
      <w:r w:rsidRPr="00D2173D">
        <w:t>ous les contactez pour leur donner votre réponse.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Pour toute que</w:t>
      </w:r>
      <w:r>
        <w:t xml:space="preserve">stion relative à l’inscription, </w:t>
      </w:r>
      <w:r w:rsidRPr="00D2173D">
        <w:t>une équipe de conseillers se tient à votre disposition :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  <w:hyperlink r:id="rId4" w:history="1">
        <w:r w:rsidRPr="006D4FDE">
          <w:rPr>
            <w:rStyle w:val="Lienhypertexte"/>
          </w:rPr>
          <w:t>contact@duoday.fr</w:t>
        </w:r>
      </w:hyperlink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  <w:proofErr w:type="gramStart"/>
      <w:r>
        <w:t>numéro</w:t>
      </w:r>
      <w:proofErr w:type="gramEnd"/>
      <w:r>
        <w:t xml:space="preserve"> vert 0 800 386 329 (appel gratuit)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>
        <w:t xml:space="preserve">Logo </w:t>
      </w:r>
      <w:proofErr w:type="spellStart"/>
      <w:r>
        <w:t>DuoDay</w:t>
      </w:r>
      <w:proofErr w:type="spellEnd"/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19 novembre 2020</w:t>
      </w:r>
      <w:bookmarkStart w:id="0" w:name="_GoBack"/>
      <w:bookmarkEnd w:id="0"/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duoday.fr</w:t>
      </w: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#DuoDay2020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#SEEPH2020</w:t>
      </w:r>
    </w:p>
    <w:sectPr w:rsidR="00D21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3D"/>
    <w:rsid w:val="009D0601"/>
    <w:rsid w:val="00D2173D"/>
    <w:rsid w:val="00D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9F20B"/>
  <w15:chartTrackingRefBased/>
  <w15:docId w15:val="{C1F426E9-D76B-4D13-92B2-EB10370D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217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ntact@duoday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1244</Characters>
  <Application>Microsoft Office Word</Application>
  <DocSecurity>0</DocSecurity>
  <Lines>10</Lines>
  <Paragraphs>2</Paragraphs>
  <ScaleCrop>false</ScaleCrop>
  <Company>PPT/DSI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TONNEAU, Caroline (DICOM)</dc:creator>
  <cp:keywords/>
  <dc:description/>
  <cp:lastModifiedBy>TONNEAU, Caroline (DICOM)</cp:lastModifiedBy>
  <cp:revision>1</cp:revision>
  <dcterms:created xsi:type="dcterms:W3CDTF">2020-10-27T07:50:00Z</dcterms:created>
  <dcterms:modified xsi:type="dcterms:W3CDTF">2020-10-27T07:53:00Z</dcterms:modified>
</cp:coreProperties>
</file>